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7F" w:rsidRPr="00D35275" w:rsidRDefault="00D35275" w:rsidP="004D51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</w:pPr>
      <w:r w:rsidRPr="00D352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SPAĽOVANIE HORĽAVÝCH LÁTOK NA VOĽNOM PRIESTRANSTVE A VYPAĽOVANIE PORASTOV BYLÍN, KRÍKOV A STROMOV</w:t>
      </w:r>
    </w:p>
    <w:p w:rsidR="003B127F" w:rsidRPr="00FB45B1" w:rsidRDefault="003B127F" w:rsidP="004D5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</w:pPr>
    </w:p>
    <w:p w:rsidR="00270900" w:rsidRPr="003B127F" w:rsidRDefault="00270900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Jarné obdobie je pravidelne spájané so zvýšeným výskytom </w:t>
      </w:r>
      <w:r w:rsidRPr="0027090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požiarov</w:t>
      </w:r>
      <w:r w:rsidRPr="002709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spôsobených najmä vypaľovaním suchej trávy, biologického odpadu zo záhrad a iných trávnatých porastov. </w:t>
      </w:r>
      <w:r w:rsidRPr="003B127F">
        <w:rPr>
          <w:rFonts w:ascii="Times New Roman" w:eastAsia="Times New Roman" w:hAnsi="Times New Roman" w:cs="Times New Roman"/>
          <w:sz w:val="24"/>
          <w:szCs w:val="24"/>
          <w:lang w:eastAsia="sk-SK"/>
        </w:rPr>
        <w:t>Vypaľovanie trávnatých porastov a takáto likvidácia odpadu z lístia, trávy a k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>onárov zo záhrad sú nezákonné.</w:t>
      </w:r>
    </w:p>
    <w:bookmarkEnd w:id="0"/>
    <w:p w:rsidR="000D61FC" w:rsidRDefault="000D61FC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ásledkom vypaľovania suchých porastov hrozí veľké nebezpečenstvo rozšírenia </w:t>
      </w:r>
      <w:r w:rsidRPr="003B12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požiaru</w:t>
      </w:r>
      <w:r w:rsidRPr="003B1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susedné objekty, napr. hospodárske budovy, stohy slamy, lesné porasty, pri ktorých nielenže vznikajú veľké materiálne škody, ale je ohrozené zdravie a život občanov. </w:t>
      </w:r>
    </w:p>
    <w:p w:rsidR="003A0417" w:rsidRDefault="003A0417" w:rsidP="003A04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Vypaľovanie ničí štruktúru pôdy, jej mikroorganizmy, v dôsledku čoho trávnatý porast redne, pôda sa obnažuje a odplavuje. Pritom zahynie množstvo užitočného hmyzu, drobného vtáctva a zveri.</w:t>
      </w:r>
    </w:p>
    <w:p w:rsidR="00270900" w:rsidRDefault="00270900" w:rsidP="003A04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Pozostatky suchej vegetácie predstavujú nebezpečenstvo vzniku požiaru a jeho rozšírenie hlavne v lesných porastoch. </w:t>
      </w:r>
      <w:r w:rsidR="003B1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Ohrozenosť lesných porastov v tomto období ovplyvňujú klimatické faktory – sucho, vietor, stav vegetácie – množstvo vyschnutej organickej hmoty, aktivita človeka – vypaľovanie trávnatých porastov, zakladanie ohňov v prírode. </w:t>
      </w:r>
    </w:p>
    <w:p w:rsidR="00B26550" w:rsidRPr="00B26550" w:rsidRDefault="00270900" w:rsidP="00B2655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Lesné požiare sú nebezpečnejšie aj preto, že sa často vyskytujú v lokalitách neprístupných pre hasičskú techniku, s nedostatočnými, resp. nevhodnými zdrojmi vody pre hasenie, vyžadujú si enormné nasadenie počtu ľudí, ako aj hasičskej techniky. </w:t>
      </w:r>
      <w:r w:rsidR="000D61FC"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Lesné </w:t>
      </w:r>
      <w:r w:rsidR="000D61FC" w:rsidRPr="003B12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požiare</w:t>
      </w:r>
      <w:r w:rsidR="000D61FC"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spôsobujú  aj veľké materiálne a ekologické škody. Obnova </w:t>
      </w:r>
      <w:r w:rsidR="000D61FC" w:rsidRPr="003B12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požiarom</w:t>
      </w:r>
      <w:r w:rsidR="000D61FC" w:rsidRPr="003B1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0D61FC" w:rsidRPr="00C205E8">
        <w:rPr>
          <w:rFonts w:ascii="Times New Roman" w:eastAsia="Times New Roman" w:hAnsi="Times New Roman" w:cs="Times New Roman"/>
          <w:sz w:val="24"/>
          <w:szCs w:val="24"/>
          <w:lang w:eastAsia="sk-SK"/>
        </w:rPr>
        <w:t>ničených porastov je dlhodobý proces a trvá niekoľko desiatok rokov,</w:t>
      </w:r>
    </w:p>
    <w:p w:rsidR="00B26550" w:rsidRPr="00B26550" w:rsidRDefault="00B26550" w:rsidP="00B2655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6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550">
        <w:rPr>
          <w:rFonts w:ascii="Times New Roman" w:hAnsi="Times New Roman" w:cs="Times New Roman"/>
          <w:bCs/>
          <w:iCs/>
          <w:sz w:val="24"/>
          <w:szCs w:val="24"/>
        </w:rPr>
        <w:t xml:space="preserve">Oblasť vypaľovania porastov bylín, kríkov a stromov a spaľovania horľavých látok na voľnom priestranstve je z pohľadu ochrany pred požiarmi upravená vo všeobecne záväzných právnych predpisoch </w:t>
      </w:r>
      <w:r w:rsidRPr="00B265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26550">
        <w:rPr>
          <w:rFonts w:ascii="Times New Roman" w:hAnsi="Times New Roman" w:cs="Times New Roman"/>
          <w:iCs/>
          <w:sz w:val="24"/>
          <w:szCs w:val="24"/>
        </w:rPr>
        <w:t>v zákone č. 314/2001 Z. z. o ochrane pred požiarmi v znení neskorších predpisov a vo vyhláške MV SR č. 121/2002 Z. z. o požiarnej prevencii v znení neskorších predpisov.</w:t>
      </w:r>
    </w:p>
    <w:p w:rsidR="00B26550" w:rsidRPr="00B26550" w:rsidRDefault="00B26550" w:rsidP="00B26550">
      <w:pPr>
        <w:pStyle w:val="Default"/>
        <w:ind w:firstLine="360"/>
        <w:rPr>
          <w:b/>
          <w:color w:val="FF0000"/>
          <w:sz w:val="28"/>
          <w:szCs w:val="28"/>
        </w:rPr>
      </w:pPr>
      <w:r w:rsidRPr="00B26550">
        <w:rPr>
          <w:b/>
          <w:bCs/>
          <w:color w:val="FF0000"/>
          <w:sz w:val="28"/>
          <w:szCs w:val="28"/>
        </w:rPr>
        <w:t xml:space="preserve">Pre právnické osoby, fyzické </w:t>
      </w:r>
      <w:proofErr w:type="spellStart"/>
      <w:r w:rsidRPr="00B26550">
        <w:rPr>
          <w:b/>
          <w:bCs/>
          <w:color w:val="FF0000"/>
          <w:sz w:val="28"/>
          <w:szCs w:val="28"/>
        </w:rPr>
        <w:t>osoby-podnikateľov</w:t>
      </w:r>
      <w:proofErr w:type="spellEnd"/>
      <w:r w:rsidRPr="00B26550">
        <w:rPr>
          <w:b/>
          <w:bCs/>
          <w:color w:val="FF0000"/>
          <w:sz w:val="28"/>
          <w:szCs w:val="28"/>
        </w:rPr>
        <w:t xml:space="preserve"> a aj pre fyzické osoby je jednoznačne zakázané vypaľovanie porastov bylín, kríkov a stromov. </w:t>
      </w:r>
    </w:p>
    <w:p w:rsidR="00B26550" w:rsidRDefault="00B26550" w:rsidP="00B2655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6550">
        <w:rPr>
          <w:rFonts w:ascii="Times New Roman" w:hAnsi="Times New Roman" w:cs="Times New Roman"/>
          <w:bCs/>
          <w:iCs/>
          <w:sz w:val="24"/>
          <w:szCs w:val="24"/>
        </w:rPr>
        <w:t>Pre činnosti spojené so spaľovaním horľavých látok na voľnom priestranstve sú upravené povinnosti plnenia opatrení na účely predchádzania vzniku požiarov vo vyššie spomenutých všeobecne záväzných právnych predpisoch.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6550" w:rsidRDefault="00B26550" w:rsidP="00B2655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6550" w:rsidRPr="00B26550" w:rsidRDefault="00B26550" w:rsidP="00B265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6550" w:rsidRDefault="00B26550" w:rsidP="00B2655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Zákon č. 314/2001 Z. z. o ochrane pred požiarmi v znení neskorších predpisov: </w:t>
      </w:r>
    </w:p>
    <w:p w:rsidR="00B26550" w:rsidRDefault="00B26550" w:rsidP="00B26550">
      <w:pPr>
        <w:pStyle w:val="Default"/>
        <w:rPr>
          <w:b/>
          <w:bCs/>
          <w:i/>
          <w:iCs/>
          <w:sz w:val="23"/>
          <w:szCs w:val="23"/>
        </w:rPr>
      </w:pPr>
    </w:p>
    <w:p w:rsidR="00B26550" w:rsidRDefault="00B26550" w:rsidP="00B2655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Právnická osoba a fyzická </w:t>
      </w:r>
      <w:proofErr w:type="spellStart"/>
      <w:r>
        <w:rPr>
          <w:b/>
          <w:bCs/>
          <w:i/>
          <w:iCs/>
          <w:sz w:val="23"/>
          <w:szCs w:val="23"/>
        </w:rPr>
        <w:t>osoba-podnikateľ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</w:p>
    <w:p w:rsidR="00B26550" w:rsidRPr="00B26550" w:rsidRDefault="00B26550" w:rsidP="00AE34B4">
      <w:pPr>
        <w:pStyle w:val="Default"/>
        <w:numPr>
          <w:ilvl w:val="0"/>
          <w:numId w:val="3"/>
        </w:numPr>
        <w:jc w:val="both"/>
      </w:pPr>
      <w:r w:rsidRPr="00B26550">
        <w:rPr>
          <w:sz w:val="23"/>
          <w:szCs w:val="23"/>
        </w:rPr>
        <w:t xml:space="preserve">na </w:t>
      </w:r>
      <w:r w:rsidRPr="00B26550">
        <w:t xml:space="preserve">účely predchádzania vzniku požiarov je povinná </w:t>
      </w:r>
      <w:r w:rsidRPr="00B26550">
        <w:rPr>
          <w:bCs/>
        </w:rPr>
        <w:t xml:space="preserve">zabezpečiť plnenie opatrení na ochranu pred požiarmi pri činnostiach spojených so zvýšeným nebezpečenstvom vzniku požiaru </w:t>
      </w:r>
      <w:r w:rsidRPr="00B26550">
        <w:t xml:space="preserve">alebo </w:t>
      </w:r>
      <w:r w:rsidRPr="00B26550">
        <w:rPr>
          <w:bCs/>
        </w:rPr>
        <w:t>v čase zvýšeného nebezpečenstva vzniku pož</w:t>
      </w:r>
      <w:r>
        <w:rPr>
          <w:bCs/>
        </w:rPr>
        <w:t>iaru,</w:t>
      </w:r>
    </w:p>
    <w:p w:rsidR="00B26550" w:rsidRPr="00B26550" w:rsidRDefault="00B26550" w:rsidP="00AE34B4">
      <w:pPr>
        <w:pStyle w:val="Default"/>
        <w:numPr>
          <w:ilvl w:val="0"/>
          <w:numId w:val="3"/>
        </w:numPr>
        <w:jc w:val="both"/>
      </w:pPr>
      <w:r w:rsidRPr="00B26550">
        <w:t xml:space="preserve">nesmú zakladať oheň v priestoroch alebo na miestach, kde by mohlo dôjsť k vzniku požiaru, </w:t>
      </w:r>
    </w:p>
    <w:p w:rsidR="00B26550" w:rsidRPr="00AE34B4" w:rsidRDefault="00B26550" w:rsidP="00AE34B4">
      <w:pPr>
        <w:pStyle w:val="Default"/>
        <w:numPr>
          <w:ilvl w:val="0"/>
          <w:numId w:val="2"/>
        </w:numPr>
        <w:spacing w:after="91"/>
        <w:jc w:val="both"/>
        <w:rPr>
          <w:b/>
          <w:u w:val="single"/>
        </w:rPr>
      </w:pPr>
      <w:r w:rsidRPr="00B26550">
        <w:rPr>
          <w:bCs/>
          <w:iCs/>
        </w:rPr>
        <w:t xml:space="preserve">nesmú spaľovať horľavé látky na voľnom priestranstve </w:t>
      </w:r>
      <w:r w:rsidRPr="00AE34B4">
        <w:rPr>
          <w:b/>
          <w:bCs/>
          <w:iCs/>
          <w:u w:val="single"/>
        </w:rPr>
        <w:t>v čase zvýšeného nebezpečenstva vzniku požiaru</w:t>
      </w:r>
      <w:r w:rsidRPr="00AE34B4">
        <w:rPr>
          <w:b/>
          <w:u w:val="single"/>
        </w:rPr>
        <w:t>,</w:t>
      </w:r>
    </w:p>
    <w:p w:rsidR="00B26550" w:rsidRDefault="00B26550" w:rsidP="00AE34B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zriaďujú protipožiarnu hliadku pri činnostiach spojených so zvýšeným nebezpečenstvom vzniku požiaru. </w:t>
      </w:r>
    </w:p>
    <w:p w:rsidR="00B26550" w:rsidRDefault="00B26550" w:rsidP="00AE34B4">
      <w:pPr>
        <w:pStyle w:val="Default"/>
        <w:jc w:val="both"/>
        <w:rPr>
          <w:sz w:val="23"/>
          <w:szCs w:val="23"/>
        </w:rPr>
      </w:pPr>
    </w:p>
    <w:p w:rsidR="00B26550" w:rsidRDefault="00B26550" w:rsidP="00AE34B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Fyzická osoba: </w:t>
      </w:r>
    </w:p>
    <w:p w:rsidR="00B26550" w:rsidRPr="00B26550" w:rsidRDefault="00B26550" w:rsidP="00AE34B4">
      <w:pPr>
        <w:pStyle w:val="Default"/>
        <w:numPr>
          <w:ilvl w:val="0"/>
          <w:numId w:val="4"/>
        </w:numPr>
        <w:spacing w:after="75"/>
        <w:jc w:val="both"/>
        <w:rPr>
          <w:sz w:val="23"/>
          <w:szCs w:val="23"/>
        </w:rPr>
      </w:pPr>
      <w:r w:rsidRPr="00B26550">
        <w:rPr>
          <w:sz w:val="23"/>
          <w:szCs w:val="23"/>
        </w:rPr>
        <w:t xml:space="preserve">je </w:t>
      </w:r>
      <w:r w:rsidRPr="00B26550">
        <w:rPr>
          <w:iCs/>
          <w:sz w:val="23"/>
          <w:szCs w:val="23"/>
        </w:rPr>
        <w:t xml:space="preserve">povinná </w:t>
      </w:r>
      <w:r w:rsidRPr="00B26550">
        <w:rPr>
          <w:bCs/>
          <w:iCs/>
          <w:sz w:val="23"/>
          <w:szCs w:val="23"/>
        </w:rPr>
        <w:t>dodržiavať zásady protipožiarnej bezpečnosti pri činnostiach spojených so zvýšeným nebezpečenstvom vzniku požiaru alebo v čase zvýšeného nebezpečenstva vzniku požiaru</w:t>
      </w:r>
      <w:r w:rsidRPr="00B26550">
        <w:rPr>
          <w:bCs/>
          <w:sz w:val="23"/>
          <w:szCs w:val="23"/>
        </w:rPr>
        <w:t xml:space="preserve">. </w:t>
      </w:r>
    </w:p>
    <w:p w:rsidR="00B26550" w:rsidRDefault="00B26550" w:rsidP="00AE34B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nesmie zakladať oheň v priestoroch alebo na miestach, kde môže dôjsť k jeho rozšíreniu. </w:t>
      </w:r>
    </w:p>
    <w:p w:rsidR="00AE34B4" w:rsidRDefault="00AE34B4" w:rsidP="00B26550">
      <w:pPr>
        <w:pStyle w:val="Default"/>
        <w:spacing w:after="83"/>
        <w:ind w:firstLine="708"/>
        <w:rPr>
          <w:sz w:val="23"/>
          <w:szCs w:val="23"/>
        </w:rPr>
      </w:pPr>
    </w:p>
    <w:p w:rsidR="00AE34B4" w:rsidRDefault="00AE34B4" w:rsidP="00B26550">
      <w:pPr>
        <w:pStyle w:val="Default"/>
        <w:spacing w:after="83"/>
        <w:ind w:firstLine="708"/>
        <w:rPr>
          <w:sz w:val="23"/>
          <w:szCs w:val="23"/>
        </w:rPr>
      </w:pPr>
    </w:p>
    <w:p w:rsidR="00AE34B4" w:rsidRPr="00FB45B1" w:rsidRDefault="00AE34B4" w:rsidP="00B26550">
      <w:pPr>
        <w:pStyle w:val="Default"/>
        <w:spacing w:after="83"/>
        <w:ind w:firstLine="708"/>
        <w:rPr>
          <w:b/>
          <w:color w:val="92D050"/>
          <w:sz w:val="23"/>
          <w:szCs w:val="23"/>
        </w:rPr>
      </w:pPr>
      <w:r w:rsidRPr="00FB45B1">
        <w:rPr>
          <w:b/>
          <w:color w:val="92D050"/>
          <w:sz w:val="23"/>
          <w:szCs w:val="23"/>
        </w:rPr>
        <w:t xml:space="preserve">Činnosti </w:t>
      </w:r>
      <w:r w:rsidR="005E1896" w:rsidRPr="00FB45B1">
        <w:rPr>
          <w:b/>
          <w:color w:val="92D050"/>
          <w:sz w:val="23"/>
          <w:szCs w:val="23"/>
        </w:rPr>
        <w:t>spojen</w:t>
      </w:r>
      <w:r w:rsidRPr="00FB45B1">
        <w:rPr>
          <w:b/>
          <w:color w:val="92D050"/>
          <w:sz w:val="23"/>
          <w:szCs w:val="23"/>
        </w:rPr>
        <w:t xml:space="preserve">é </w:t>
      </w:r>
      <w:r w:rsidR="005E1896" w:rsidRPr="00FB45B1">
        <w:rPr>
          <w:b/>
          <w:color w:val="92D050"/>
          <w:sz w:val="23"/>
          <w:szCs w:val="23"/>
        </w:rPr>
        <w:t xml:space="preserve">so spaľovaním horľavých látok na voľnom priestranstve </w:t>
      </w:r>
    </w:p>
    <w:p w:rsidR="00AE34B4" w:rsidRDefault="00AE34B4" w:rsidP="00B26550">
      <w:pPr>
        <w:pStyle w:val="Default"/>
        <w:spacing w:after="83"/>
        <w:ind w:firstLine="708"/>
        <w:rPr>
          <w:sz w:val="23"/>
          <w:szCs w:val="23"/>
        </w:rPr>
      </w:pPr>
    </w:p>
    <w:p w:rsidR="005E1896" w:rsidRPr="00FB45B1" w:rsidRDefault="00AE34B4" w:rsidP="00B26550">
      <w:pPr>
        <w:pStyle w:val="Default"/>
        <w:spacing w:after="83"/>
        <w:ind w:firstLine="708"/>
        <w:rPr>
          <w:b/>
          <w:color w:val="FF0000"/>
          <w:sz w:val="23"/>
          <w:szCs w:val="23"/>
          <w:u w:val="single"/>
        </w:rPr>
      </w:pPr>
      <w:r w:rsidRPr="00FB45B1">
        <w:rPr>
          <w:b/>
          <w:bCs/>
          <w:color w:val="FF0000"/>
          <w:sz w:val="23"/>
          <w:szCs w:val="23"/>
          <w:u w:val="single"/>
        </w:rPr>
        <w:t>P</w:t>
      </w:r>
      <w:r w:rsidR="005E1896" w:rsidRPr="00FB45B1">
        <w:rPr>
          <w:b/>
          <w:bCs/>
          <w:color w:val="FF0000"/>
          <w:sz w:val="23"/>
          <w:szCs w:val="23"/>
          <w:u w:val="single"/>
        </w:rPr>
        <w:t xml:space="preserve">rávnická osoba alebo fyzická </w:t>
      </w:r>
      <w:proofErr w:type="spellStart"/>
      <w:r w:rsidR="005E1896" w:rsidRPr="00FB45B1">
        <w:rPr>
          <w:b/>
          <w:bCs/>
          <w:color w:val="FF0000"/>
          <w:sz w:val="23"/>
          <w:szCs w:val="23"/>
          <w:u w:val="single"/>
        </w:rPr>
        <w:t>osoba-podnikateľ</w:t>
      </w:r>
      <w:proofErr w:type="spellEnd"/>
      <w:r w:rsidR="005E1896" w:rsidRPr="00FB45B1">
        <w:rPr>
          <w:b/>
          <w:bCs/>
          <w:color w:val="FF0000"/>
          <w:sz w:val="23"/>
          <w:szCs w:val="23"/>
          <w:u w:val="single"/>
        </w:rPr>
        <w:t xml:space="preserve"> </w:t>
      </w:r>
      <w:r w:rsidRPr="00FB45B1">
        <w:rPr>
          <w:b/>
          <w:bCs/>
          <w:color w:val="FF0000"/>
          <w:sz w:val="23"/>
          <w:szCs w:val="23"/>
          <w:u w:val="single"/>
        </w:rPr>
        <w:t xml:space="preserve">vykonáva </w:t>
      </w:r>
      <w:r w:rsidR="005E1896" w:rsidRPr="00FB45B1">
        <w:rPr>
          <w:b/>
          <w:color w:val="FF0000"/>
          <w:sz w:val="23"/>
          <w:szCs w:val="23"/>
          <w:u w:val="single"/>
        </w:rPr>
        <w:t xml:space="preserve">tieto opatrenia: </w:t>
      </w:r>
    </w:p>
    <w:p w:rsidR="005E1896" w:rsidRDefault="005E1896" w:rsidP="00AE34B4">
      <w:pPr>
        <w:pStyle w:val="Default"/>
        <w:numPr>
          <w:ilvl w:val="0"/>
          <w:numId w:val="8"/>
        </w:numPr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určuje konkrétne podmienky z hľadiska protipožiarnej bezpečnosti pre každé spaľovanie v závislosti od druhu a množstva spaľovaných horľavých látok, poveternostných podmienok a miesta a plochy spaľovania vrátane okolností, keď je spaľovanie zakázané, a určuje zodpovednú osobu za ich dodržiavanie, </w:t>
      </w:r>
    </w:p>
    <w:p w:rsidR="005E1896" w:rsidRDefault="005E1896" w:rsidP="00AE34B4">
      <w:pPr>
        <w:pStyle w:val="Default"/>
        <w:numPr>
          <w:ilvl w:val="0"/>
          <w:numId w:val="8"/>
        </w:numPr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ukladá horľavé látky pred začatím spaľovania do upravených hromád mimo požiarne nebezpečného priestoru od okolitých objektov a skladovaných alebo uložených horľavých materiálov, </w:t>
      </w:r>
    </w:p>
    <w:p w:rsidR="005E1896" w:rsidRDefault="005E1896" w:rsidP="00AE34B4">
      <w:pPr>
        <w:pStyle w:val="Default"/>
        <w:numPr>
          <w:ilvl w:val="0"/>
          <w:numId w:val="7"/>
        </w:numPr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zabezpečuje potrebné množstvo hasiacich prostriedkov, pracovného náradia a spojovacích prostriedkov, </w:t>
      </w:r>
    </w:p>
    <w:p w:rsidR="005E1896" w:rsidRDefault="005E1896" w:rsidP="00AE34B4">
      <w:pPr>
        <w:pStyle w:val="Default"/>
        <w:numPr>
          <w:ilvl w:val="0"/>
          <w:numId w:val="6"/>
        </w:numPr>
        <w:spacing w:after="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vykonáva kontrolu stavu spaľovacieho miesta a priľahlých priestorov v priebehu spaľovania a po jeho skončení na účely zistenia intenzity dohorievania; určuje dobu, počas ktorej sa po skončení spaľovania bude vykonávať ich kontrola, </w:t>
      </w:r>
    </w:p>
    <w:p w:rsidR="005E1896" w:rsidRDefault="005E1896" w:rsidP="00AE34B4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pred začatím spaľovania oznamuje na linku tiesňového volania miesto, čas spaľovania a osobu zodpovednú za dodržiavanie podmienok protipožiarnej bezpečnosti pri spaľovaní horľavých látok. </w:t>
      </w:r>
    </w:p>
    <w:p w:rsidR="005E1896" w:rsidRDefault="005E1896" w:rsidP="005E1896">
      <w:pPr>
        <w:pStyle w:val="Default"/>
        <w:rPr>
          <w:b/>
          <w:bCs/>
          <w:i/>
          <w:iCs/>
          <w:sz w:val="23"/>
          <w:szCs w:val="23"/>
        </w:rPr>
      </w:pPr>
    </w:p>
    <w:p w:rsidR="005E1896" w:rsidRDefault="005E1896" w:rsidP="005E1896">
      <w:pPr>
        <w:pStyle w:val="Default"/>
        <w:rPr>
          <w:b/>
          <w:bCs/>
          <w:i/>
          <w:iCs/>
          <w:sz w:val="23"/>
          <w:szCs w:val="23"/>
        </w:rPr>
      </w:pPr>
    </w:p>
    <w:p w:rsidR="00AE34B4" w:rsidRDefault="00B26550" w:rsidP="005E1896">
      <w:pPr>
        <w:pStyle w:val="Default"/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E1896" w:rsidRPr="00FB45B1" w:rsidRDefault="005E1896" w:rsidP="005E1896">
      <w:pPr>
        <w:pStyle w:val="Default"/>
        <w:spacing w:after="83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</w:t>
      </w:r>
      <w:r w:rsidR="00AE34B4" w:rsidRPr="00FB45B1">
        <w:rPr>
          <w:b/>
          <w:color w:val="FF0000"/>
          <w:sz w:val="23"/>
          <w:szCs w:val="23"/>
        </w:rPr>
        <w:tab/>
      </w:r>
      <w:r w:rsidR="00AE34B4" w:rsidRPr="00FB45B1">
        <w:rPr>
          <w:b/>
          <w:color w:val="FF0000"/>
          <w:sz w:val="23"/>
          <w:szCs w:val="23"/>
          <w:u w:val="single"/>
        </w:rPr>
        <w:t>F</w:t>
      </w:r>
      <w:r w:rsidRPr="00FB45B1">
        <w:rPr>
          <w:b/>
          <w:color w:val="FF0000"/>
          <w:sz w:val="23"/>
          <w:szCs w:val="23"/>
          <w:u w:val="single"/>
        </w:rPr>
        <w:t xml:space="preserve">yzická osoba </w:t>
      </w:r>
      <w:r w:rsidR="00E42FCB" w:rsidRPr="00FB45B1">
        <w:rPr>
          <w:b/>
          <w:color w:val="FF0000"/>
          <w:sz w:val="23"/>
          <w:szCs w:val="23"/>
          <w:u w:val="single"/>
        </w:rPr>
        <w:t>vykonáva tieto opatrenie:</w:t>
      </w:r>
    </w:p>
    <w:p w:rsidR="005E1896" w:rsidRDefault="005E1896" w:rsidP="00AE34B4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sleduje klimatické a poveternostné podmienky a kontroluje miesto spaľovania z hľadiska protipožiarnej bezpečnosti, </w:t>
      </w:r>
    </w:p>
    <w:p w:rsidR="005E1896" w:rsidRDefault="005E1896" w:rsidP="00AE34B4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ukladá horľavé látky do upravených hromád vo vzdialenostiach, z ktorých neohrozia sálavým teplom alebo odletujúcimi horiacimi časticami okolité objekty a iné skladované alebo uložené horľavé materiály ani porasty, </w:t>
      </w:r>
    </w:p>
    <w:p w:rsidR="005E1896" w:rsidRDefault="005E1896" w:rsidP="00AE34B4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zabezpečí potrebné množstvo vhodných hasiacich prostriedkov, pracovné náradie na zabránenie rozšírenia ohňa a vhodný spojovací prostriedok na privolanie hasičskej jednotky, </w:t>
      </w:r>
    </w:p>
    <w:p w:rsidR="005E1896" w:rsidRDefault="005E1896" w:rsidP="00AE34B4">
      <w:pPr>
        <w:pStyle w:val="Default"/>
        <w:numPr>
          <w:ilvl w:val="0"/>
          <w:numId w:val="5"/>
        </w:numPr>
        <w:spacing w:after="83"/>
        <w:rPr>
          <w:sz w:val="23"/>
          <w:szCs w:val="23"/>
        </w:rPr>
      </w:pPr>
      <w:r>
        <w:rPr>
          <w:sz w:val="23"/>
          <w:szCs w:val="23"/>
        </w:rPr>
        <w:t xml:space="preserve">vykonáva kontrolu stavu miesta spaľovania a priľahlých priestorov v priebehu celého spaľovania, </w:t>
      </w:r>
    </w:p>
    <w:p w:rsidR="005E1896" w:rsidRDefault="005E1896" w:rsidP="00AE34B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po skončení spaľovania vykoná dohasenie zvyškov po spaľovaní a skontroluje okolie </w:t>
      </w:r>
    </w:p>
    <w:p w:rsidR="005E1896" w:rsidRDefault="005E1896" w:rsidP="003A0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E1896" w:rsidRPr="00AE34B4" w:rsidRDefault="00B0175A" w:rsidP="003A0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34B4">
        <w:rPr>
          <w:rFonts w:ascii="Times New Roman" w:hAnsi="Times New Roman" w:cs="Times New Roman"/>
          <w:b/>
          <w:bCs/>
          <w:iCs/>
          <w:sz w:val="24"/>
          <w:szCs w:val="24"/>
        </w:rPr>
        <w:t>Pamätajme, že zákon č. 314/2001 Z. z. o ochrane pred požiarmi v znení neskorších predpisov jednoznačne zakazuje vypaľovanie porastov bylín, kríkov a stromov:</w:t>
      </w:r>
    </w:p>
    <w:p w:rsidR="005E1896" w:rsidRPr="00AE34B4" w:rsidRDefault="00B0175A" w:rsidP="003A0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34B4">
        <w:rPr>
          <w:rFonts w:ascii="Times New Roman" w:hAnsi="Times New Roman" w:cs="Times New Roman"/>
          <w:b/>
          <w:bCs/>
          <w:iCs/>
          <w:sz w:val="24"/>
          <w:szCs w:val="24"/>
        </w:rPr>
        <w:t>V prípade poruš</w:t>
      </w:r>
      <w:r w:rsidR="00AE34B4">
        <w:rPr>
          <w:rFonts w:ascii="Times New Roman" w:hAnsi="Times New Roman" w:cs="Times New Roman"/>
          <w:b/>
          <w:bCs/>
          <w:iCs/>
          <w:sz w:val="24"/>
          <w:szCs w:val="24"/>
        </w:rPr>
        <w:t>enia tohto zákazu hrozí sankcia.</w:t>
      </w:r>
    </w:p>
    <w:p w:rsidR="00AE34B4" w:rsidRDefault="008F55FD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D6226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Envirorezort</w:t>
      </w:r>
      <w:proofErr w:type="spellEnd"/>
      <w:r w:rsidRPr="004D6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 upozorňuje, že existujú aj iné - zákonné možnosti, ako sa zbaviť suchého biologického odpadu z porastov.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Možným</w:t>
      </w:r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riešením ako predísť nezákonnému konaniu 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447A04">
        <w:rPr>
          <w:rFonts w:ascii="Times New Roman" w:eastAsia="Times New Roman" w:hAnsi="Times New Roman" w:cs="Times New Roman"/>
          <w:sz w:val="24"/>
          <w:szCs w:val="24"/>
          <w:lang w:eastAsia="sk-SK"/>
        </w:rPr>
        <w:t>vybudovanie</w:t>
      </w:r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obecného alebo súkromného </w:t>
      </w:r>
      <w:proofErr w:type="spellStart"/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</w:t>
      </w:r>
      <w:r w:rsidR="00E97DB6">
        <w:rPr>
          <w:rFonts w:ascii="Times New Roman" w:eastAsia="Times New Roman" w:hAnsi="Times New Roman" w:cs="Times New Roman"/>
          <w:sz w:val="24"/>
          <w:szCs w:val="24"/>
          <w:lang w:eastAsia="sk-SK"/>
        </w:rPr>
        <w:t>toviska</w:t>
      </w:r>
      <w:proofErr w:type="spellEnd"/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kde by sa biologický odpad spracoval na kompost, 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využil ako hnojivo</w:t>
      </w:r>
      <w:r w:rsidR="00447A04">
        <w:rPr>
          <w:rFonts w:ascii="Times New Roman" w:eastAsia="Times New Roman" w:hAnsi="Times New Roman" w:cs="Times New Roman"/>
          <w:sz w:val="24"/>
          <w:szCs w:val="24"/>
          <w:lang w:eastAsia="sk-SK"/>
        </w:rPr>
        <w:t>. Ď</w:t>
      </w:r>
      <w:r w:rsidR="00703E39" w:rsidRPr="008C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alšou alternatívou je zber biologického odpadu v na to určených veľkoobjemových kontajnerov. </w:t>
      </w:r>
    </w:p>
    <w:p w:rsidR="003B127F" w:rsidRDefault="003B127F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192BBB">
        <w:rPr>
          <w:rFonts w:ascii="Times New Roman" w:eastAsia="Times New Roman" w:hAnsi="Times New Roman" w:cs="Times New Roman"/>
          <w:sz w:val="24"/>
          <w:szCs w:val="24"/>
          <w:lang w:eastAsia="sk-SK"/>
        </w:rPr>
        <w:t>peluje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 w:rsidRPr="00192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občanov a širokú verejnosť, aby sa vyhli vypaľovaniu</w:t>
      </w:r>
      <w:r w:rsidR="002C72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47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trávnatých </w:t>
      </w:r>
      <w:r w:rsidR="002C72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porastov, ktoré značne poškodzuje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ekosystém</w:t>
      </w:r>
      <w:r w:rsidR="002C721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2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oh</w:t>
      </w:r>
      <w:r w:rsidR="002C721B">
        <w:rPr>
          <w:rFonts w:ascii="Times New Roman" w:eastAsia="Times New Roman" w:hAnsi="Times New Roman" w:cs="Times New Roman"/>
          <w:sz w:val="24"/>
          <w:szCs w:val="24"/>
          <w:lang w:eastAsia="sk-SK"/>
        </w:rPr>
        <w:t>rozuje ľudské životy a zapríčiňuje nenahraditeľné škody.</w:t>
      </w:r>
      <w:r w:rsidRPr="00192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166EE" w:rsidRDefault="004E666C" w:rsidP="003A04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Veríme, že dôsledným dodržiavaním </w:t>
      </w:r>
      <w:r w:rsidR="002C72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zásad protipožiarnej bezpečnosti 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dôjde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podstatnému zníženiu požiarovosti a k zvýšeniu ochrany prírodných hodnôt a životného prostredi</w:t>
      </w:r>
      <w:r w:rsidR="003B127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D51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5B1" w:rsidRPr="00FB45B1" w:rsidRDefault="00FB45B1" w:rsidP="00FB4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Spracovala:</w:t>
      </w:r>
      <w:proofErr w:type="spellEnd"/>
    </w:p>
    <w:p w:rsidR="00FB45B1" w:rsidRPr="00FB45B1" w:rsidRDefault="00FB45B1" w:rsidP="00FB45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pplk.Mgr</w:t>
      </w:r>
      <w:proofErr w:type="spellEnd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 Gabriela </w:t>
      </w:r>
      <w:proofErr w:type="spellStart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Kopčová</w:t>
      </w:r>
      <w:proofErr w:type="spellEnd"/>
    </w:p>
    <w:p w:rsidR="00FB45B1" w:rsidRPr="00FB45B1" w:rsidRDefault="00FB45B1" w:rsidP="00FB45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Oddelenie požiarnej prevencie</w:t>
      </w:r>
    </w:p>
    <w:p w:rsidR="00FB45B1" w:rsidRPr="00FB45B1" w:rsidRDefault="00FB45B1" w:rsidP="00FB45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OR </w:t>
      </w:r>
      <w:proofErr w:type="spellStart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HaZZ</w:t>
      </w:r>
      <w:proofErr w:type="spellEnd"/>
      <w:r w:rsidRPr="00FB45B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vo Svidníku</w:t>
      </w:r>
    </w:p>
    <w:p w:rsidR="00FB45B1" w:rsidRPr="00FB45B1" w:rsidRDefault="00FB45B1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D5176" w:rsidRDefault="004D5176" w:rsidP="004D51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4D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21C"/>
    <w:multiLevelType w:val="hybridMultilevel"/>
    <w:tmpl w:val="B5B45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028"/>
    <w:multiLevelType w:val="hybridMultilevel"/>
    <w:tmpl w:val="5C189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73504"/>
    <w:multiLevelType w:val="hybridMultilevel"/>
    <w:tmpl w:val="52307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6BF"/>
    <w:multiLevelType w:val="hybridMultilevel"/>
    <w:tmpl w:val="5A6E9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3AE2"/>
    <w:multiLevelType w:val="hybridMultilevel"/>
    <w:tmpl w:val="1E143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1467"/>
    <w:multiLevelType w:val="hybridMultilevel"/>
    <w:tmpl w:val="FEAA4262"/>
    <w:lvl w:ilvl="0" w:tplc="BDB422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7BF9"/>
    <w:multiLevelType w:val="hybridMultilevel"/>
    <w:tmpl w:val="92400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F1BC3"/>
    <w:multiLevelType w:val="hybridMultilevel"/>
    <w:tmpl w:val="9A98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64710"/>
    <w:rsid w:val="000D61FC"/>
    <w:rsid w:val="00251666"/>
    <w:rsid w:val="00270900"/>
    <w:rsid w:val="002C721B"/>
    <w:rsid w:val="00366D39"/>
    <w:rsid w:val="003A0417"/>
    <w:rsid w:val="003B127F"/>
    <w:rsid w:val="00447A04"/>
    <w:rsid w:val="004D5176"/>
    <w:rsid w:val="004E666C"/>
    <w:rsid w:val="004F2926"/>
    <w:rsid w:val="005E1896"/>
    <w:rsid w:val="006166EE"/>
    <w:rsid w:val="006456F8"/>
    <w:rsid w:val="00703E39"/>
    <w:rsid w:val="007E6C87"/>
    <w:rsid w:val="008F55FD"/>
    <w:rsid w:val="009B3E3E"/>
    <w:rsid w:val="00AE34B4"/>
    <w:rsid w:val="00B0175A"/>
    <w:rsid w:val="00B26550"/>
    <w:rsid w:val="00B815F0"/>
    <w:rsid w:val="00D35275"/>
    <w:rsid w:val="00DC22D3"/>
    <w:rsid w:val="00E42FCB"/>
    <w:rsid w:val="00E84928"/>
    <w:rsid w:val="00E97DB6"/>
    <w:rsid w:val="00F37888"/>
    <w:rsid w:val="00FB45B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esghilite">
    <w:name w:val="mesg_hilite"/>
    <w:basedOn w:val="Predvolenpsmoodseku"/>
    <w:rsid w:val="00703E39"/>
  </w:style>
  <w:style w:type="paragraph" w:customStyle="1" w:styleId="mesgcontent">
    <w:name w:val="mesg_content"/>
    <w:basedOn w:val="Normlny"/>
    <w:rsid w:val="007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2D3"/>
    <w:pPr>
      <w:ind w:left="720"/>
      <w:contextualSpacing/>
    </w:pPr>
  </w:style>
  <w:style w:type="paragraph" w:customStyle="1" w:styleId="Default">
    <w:name w:val="Default"/>
    <w:rsid w:val="005E1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esghilite">
    <w:name w:val="mesg_hilite"/>
    <w:basedOn w:val="Predvolenpsmoodseku"/>
    <w:rsid w:val="00703E39"/>
  </w:style>
  <w:style w:type="paragraph" w:customStyle="1" w:styleId="mesgcontent">
    <w:name w:val="mesg_content"/>
    <w:basedOn w:val="Normlny"/>
    <w:rsid w:val="007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2D3"/>
    <w:pPr>
      <w:ind w:left="720"/>
      <w:contextualSpacing/>
    </w:pPr>
  </w:style>
  <w:style w:type="paragraph" w:customStyle="1" w:styleId="Default">
    <w:name w:val="Default"/>
    <w:rsid w:val="005E1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HASICI</dc:creator>
  <cp:lastModifiedBy>oti</cp:lastModifiedBy>
  <cp:revision>2</cp:revision>
  <cp:lastPrinted>2012-03-21T11:55:00Z</cp:lastPrinted>
  <dcterms:created xsi:type="dcterms:W3CDTF">2021-03-15T11:48:00Z</dcterms:created>
  <dcterms:modified xsi:type="dcterms:W3CDTF">2021-03-15T11:48:00Z</dcterms:modified>
</cp:coreProperties>
</file>