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42C5D" w14:textId="2230A53B" w:rsidR="00CB7260" w:rsidRPr="00A17F21" w:rsidRDefault="00B42225" w:rsidP="00A17F21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A17F21">
        <w:rPr>
          <w:rFonts w:ascii="Arial" w:hAnsi="Arial" w:cs="Arial"/>
          <w:b/>
          <w:bCs/>
          <w:color w:val="FF0000"/>
          <w:sz w:val="36"/>
          <w:szCs w:val="36"/>
        </w:rPr>
        <w:t>Upozornenie</w:t>
      </w:r>
      <w:r w:rsidR="00036567">
        <w:rPr>
          <w:rFonts w:ascii="Arial" w:hAnsi="Arial" w:cs="Arial"/>
          <w:b/>
          <w:bCs/>
          <w:color w:val="FF0000"/>
          <w:sz w:val="36"/>
          <w:szCs w:val="36"/>
        </w:rPr>
        <w:t xml:space="preserve"> pred vstupom do našich priestorov</w:t>
      </w:r>
    </w:p>
    <w:p w14:paraId="0BA656FB" w14:textId="0A37C5AE" w:rsidR="00B42225" w:rsidRPr="00A17F21" w:rsidRDefault="00B42225" w:rsidP="00A17F21">
      <w:pPr>
        <w:jc w:val="center"/>
        <w:rPr>
          <w:rFonts w:ascii="Arial" w:hAnsi="Arial" w:cs="Arial"/>
          <w:b/>
          <w:bCs/>
          <w:sz w:val="25"/>
          <w:szCs w:val="25"/>
        </w:rPr>
      </w:pPr>
      <w:r w:rsidRPr="00A17F21">
        <w:rPr>
          <w:rFonts w:ascii="Arial" w:hAnsi="Arial" w:cs="Arial"/>
          <w:b/>
          <w:bCs/>
          <w:sz w:val="24"/>
          <w:szCs w:val="24"/>
        </w:rPr>
        <w:t>V zmysle § 3 Vyhlášky č. 16</w:t>
      </w:r>
      <w:r w:rsidRPr="00A17F21">
        <w:rPr>
          <w:b/>
          <w:bCs/>
        </w:rPr>
        <w:t xml:space="preserve"> </w:t>
      </w:r>
      <w:r w:rsidRPr="00A17F21">
        <w:rPr>
          <w:rFonts w:ascii="Arial" w:hAnsi="Arial" w:cs="Arial"/>
          <w:b/>
          <w:bCs/>
          <w:sz w:val="25"/>
          <w:szCs w:val="25"/>
        </w:rPr>
        <w:t>Úradu verejného zdravotníctva Slovenskej republiky, ktorou sa nariaďujú opatrenia pri ohrození verejného zdravia k</w:t>
      </w:r>
      <w:r w:rsidR="00EB6CB2">
        <w:rPr>
          <w:rFonts w:ascii="Arial" w:hAnsi="Arial" w:cs="Arial"/>
          <w:b/>
          <w:bCs/>
          <w:sz w:val="25"/>
          <w:szCs w:val="25"/>
        </w:rPr>
        <w:t> </w:t>
      </w:r>
      <w:r w:rsidRPr="00A17F21">
        <w:rPr>
          <w:rFonts w:ascii="Arial" w:hAnsi="Arial" w:cs="Arial"/>
          <w:b/>
          <w:bCs/>
          <w:sz w:val="25"/>
          <w:szCs w:val="25"/>
        </w:rPr>
        <w:t>režimu</w:t>
      </w:r>
      <w:r w:rsidR="00EB6CB2">
        <w:rPr>
          <w:rFonts w:ascii="Arial" w:hAnsi="Arial" w:cs="Arial"/>
          <w:b/>
          <w:bCs/>
          <w:sz w:val="25"/>
          <w:szCs w:val="25"/>
        </w:rPr>
        <w:t xml:space="preserve"> </w:t>
      </w:r>
      <w:r w:rsidRPr="00A17F21">
        <w:rPr>
          <w:rFonts w:ascii="Arial" w:hAnsi="Arial" w:cs="Arial"/>
          <w:b/>
          <w:bCs/>
          <w:sz w:val="25"/>
          <w:szCs w:val="25"/>
        </w:rPr>
        <w:t>vstupu osôb do priestorov prevádzok a priestorov zamestnávateľa (ďalej len „Vyhláška“) Vám týmto oznamujeme, že vstup do týchto priestorov (prevádzok) bude umožnený len osobám, na ktoré sa nevzťahuje zákaz vstupu do prevádzok v zmysle § 1, ods. 2 Vyhlášky a to:</w:t>
      </w:r>
    </w:p>
    <w:p w14:paraId="744DA797" w14:textId="3A415051" w:rsidR="00B42225" w:rsidRPr="00B42225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osobu, ktorá sa preukáže potvrdením o negatívnom výsledku RT-PCR testu vykonaným od 29. októbra 2020 do 1. novembra 2020 alebo certifikátom vydaným Ministerstvom zdravotníctva Slovenskej republiky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s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negatívnym výsledkom antigénového testu na ochorenie COVID-19 vykonaným od 29.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októbra 2020 do 1.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novembra 2020 subjektom podieľajúcim sa na celoplošnom testovaní „Spoločná zodpovednosť“, </w:t>
      </w:r>
    </w:p>
    <w:p w14:paraId="388CF1E0" w14:textId="5AF4EDF8" w:rsidR="00B42225" w:rsidRPr="00B42225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 pôsobiacu v bezpečnostnom systéme Slovenskej republiky a osobu v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štátnozamestnaneckom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pomere, osobu vykonávajúcu prácu vo verejnom záujme a príslušníka záchranných a bezpečnostných zborov alebo ozbrojených zborov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plniacich úlohy na úseku krízového riadenia, krízových situácií, mimoriadnych udalostí, stavov tiesne, bezpečnostného manažmentu, ochrany kritickej infraštruktúry, ochrany verejného poriadku a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obrany štátu, ktorý sa preukáže potvrdením o negatívnom výsledku RT-PCR testu vykonaným od 28.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októbra 2020 do 30. októbra 2020 alebo certifikátom vydaným Ministerstvom zdravotníctva SR s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negatívnym výsledkom antigénového testu na ochorenie COVID-19 vykonaným od 28. októbra 2020 do 30. októbra 2020 subjektom podieľajúcim sa na celoplošnom testovaní „Spoločná zodpovednosť“, </w:t>
      </w:r>
    </w:p>
    <w:p w14:paraId="69F531F2" w14:textId="77777777" w:rsidR="00B42225" w:rsidRPr="00B42225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príslušníka záchranných a bezpečnostných zborov alebo ozbrojených zborov pri plnení ich úloh,</w:t>
      </w:r>
    </w:p>
    <w:p w14:paraId="36E812EB" w14:textId="015A2BC6" w:rsidR="00B42225" w:rsidRPr="00B42225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osobu, ktorá sa preukáže potvrdením o negatívnom výsledku RT-PCR testu vykonaným v</w:t>
      </w:r>
      <w:r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období od 2.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novembra 2020 do 9. novembra 2020, </w:t>
      </w:r>
    </w:p>
    <w:p w14:paraId="05E92904" w14:textId="7B4DF4E3" w:rsidR="00B42225" w:rsidRPr="00B42225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osobu, ktorá prekonala ochorenie COVID-19 a má o jeho prekonaní doklad nie starší ako tri mesiace, osobu, ktorá sa preukáže, že jej bolo diagnostikované ochorenie COVID-19 v období od 1. augusta 2020 do 15.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októbra 2020, </w:t>
      </w:r>
    </w:p>
    <w:p w14:paraId="73871CEB" w14:textId="77777777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dieťa do desiatich rokov veku, </w:t>
      </w:r>
    </w:p>
    <w:p w14:paraId="33DECA78" w14:textId="77777777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osobu, ktorej zdravotný stav alebo zdravotná kontraindikácia neumožňuje vykonanie testu na ochorenieCOVID-19,</w:t>
      </w:r>
    </w:p>
    <w:p w14:paraId="1B073D6F" w14:textId="77777777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osobu, ktorej bolo diagnostikované stredne ťažké alebo ťažké mentálne postihnutie, </w:t>
      </w:r>
    </w:p>
    <w:p w14:paraId="27CD639D" w14:textId="77777777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osobu </w:t>
      </w:r>
      <w:proofErr w:type="spellStart"/>
      <w:r w:rsidRPr="00B42225">
        <w:rPr>
          <w:rFonts w:ascii="Arial" w:eastAsia="Times New Roman" w:hAnsi="Arial" w:cs="Arial"/>
          <w:sz w:val="25"/>
          <w:szCs w:val="25"/>
          <w:lang w:eastAsia="sk-SK"/>
        </w:rPr>
        <w:t>dispenzarizovanú</w:t>
      </w:r>
      <w:proofErr w:type="spellEnd"/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 so závažnou poruchou autistického spektra,</w:t>
      </w:r>
    </w:p>
    <w:p w14:paraId="3E177499" w14:textId="77777777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osobu </w:t>
      </w:r>
      <w:proofErr w:type="spellStart"/>
      <w:r w:rsidRPr="00B42225">
        <w:rPr>
          <w:rFonts w:ascii="Arial" w:eastAsia="Times New Roman" w:hAnsi="Arial" w:cs="Arial"/>
          <w:sz w:val="25"/>
          <w:szCs w:val="25"/>
          <w:lang w:eastAsia="sk-SK"/>
        </w:rPr>
        <w:t>dispenzarizovanú</w:t>
      </w:r>
      <w:proofErr w:type="spellEnd"/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 pre ťažký, vrodený alebo získaný </w:t>
      </w:r>
      <w:proofErr w:type="spellStart"/>
      <w:r w:rsidRPr="00B42225">
        <w:rPr>
          <w:rFonts w:ascii="Arial" w:eastAsia="Times New Roman" w:hAnsi="Arial" w:cs="Arial"/>
          <w:sz w:val="25"/>
          <w:szCs w:val="25"/>
          <w:lang w:eastAsia="sk-SK"/>
        </w:rPr>
        <w:t>imunodeficit</w:t>
      </w:r>
      <w:proofErr w:type="spellEnd"/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, </w:t>
      </w:r>
    </w:p>
    <w:p w14:paraId="258136AF" w14:textId="6836FEAA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onkologických pacientov po chemoterapii alebo transplantácii, ktorí majú </w:t>
      </w:r>
      <w:proofErr w:type="spellStart"/>
      <w:r w:rsidRPr="00B42225">
        <w:rPr>
          <w:rFonts w:ascii="Arial" w:eastAsia="Times New Roman" w:hAnsi="Arial" w:cs="Arial"/>
          <w:sz w:val="25"/>
          <w:szCs w:val="25"/>
          <w:lang w:eastAsia="sk-SK"/>
        </w:rPr>
        <w:t>leukopéniu</w:t>
      </w:r>
      <w:proofErr w:type="spellEnd"/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 alebo osoby </w:t>
      </w:r>
      <w:proofErr w:type="spellStart"/>
      <w:r w:rsidRPr="00B42225">
        <w:rPr>
          <w:rFonts w:ascii="Arial" w:eastAsia="Times New Roman" w:hAnsi="Arial" w:cs="Arial"/>
          <w:sz w:val="25"/>
          <w:szCs w:val="25"/>
          <w:lang w:eastAsia="sk-SK"/>
        </w:rPr>
        <w:t>sonkologickou</w:t>
      </w:r>
      <w:proofErr w:type="spellEnd"/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 liečbou alebo inou liečbou ovplyvňujúcou imunitný systém (napr. biologickou liečbou) z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dôvodu rizika z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> 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omeškania</w:t>
      </w:r>
      <w:r w:rsidR="00EB6CB2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pravidelného podania liečby, rádioterapie alebo inej plánovanej liečby napr. onkológom, hematológom alebo rádiológom plánovanej liečby, </w:t>
      </w:r>
    </w:p>
    <w:p w14:paraId="52D59976" w14:textId="6DFF2A88" w:rsidR="00A17F21" w:rsidRPr="00A17F21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osobu, ktorá má v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čase celoplošného testovania antigénovými testami na ochorenie COVID-19 v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období od 31. októbra 2020 do 1. novembra 2020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lastRenderedPageBreak/>
        <w:t>nariadenú izoláciu v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domácom prostredí regionálnym úradom verejného zdravotníctva alebo nariadenú pracovnú neschopnosť z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dôvodu karantény svojím všeobecným lekárom pre dospelých alebo všeobecným lekárom pre deti a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dorast, </w:t>
      </w:r>
    </w:p>
    <w:p w14:paraId="5B682E15" w14:textId="77777777" w:rsidR="00036567" w:rsidRPr="00036567" w:rsidRDefault="00B42225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42225">
        <w:rPr>
          <w:rFonts w:ascii="Arial" w:eastAsia="Times New Roman" w:hAnsi="Arial" w:cs="Arial"/>
          <w:sz w:val="25"/>
          <w:szCs w:val="25"/>
          <w:lang w:eastAsia="sk-SK"/>
        </w:rPr>
        <w:t>vstup osoby do najbližšej maloobchodnej predajne od miesta bydliska tejto osoby, a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to v nevyhnutnom rozsahu za účelom obstarania nevyhnutných základných životných potrieb (nákup potravín, liekov a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>zdravotníckych prostriedkov, hygienického tovaru, kozmetiky a iného drogériového tovaru, krmív a</w:t>
      </w:r>
      <w:r w:rsidR="00A17F21">
        <w:rPr>
          <w:rFonts w:ascii="Arial" w:eastAsia="Times New Roman" w:hAnsi="Arial" w:cs="Arial"/>
          <w:sz w:val="25"/>
          <w:szCs w:val="25"/>
          <w:lang w:eastAsia="sk-SK"/>
        </w:rPr>
        <w:t xml:space="preserve"> </w:t>
      </w:r>
      <w:r w:rsidRPr="00B42225">
        <w:rPr>
          <w:rFonts w:ascii="Arial" w:eastAsia="Times New Roman" w:hAnsi="Arial" w:cs="Arial"/>
          <w:sz w:val="25"/>
          <w:szCs w:val="25"/>
          <w:lang w:eastAsia="sk-SK"/>
        </w:rPr>
        <w:t xml:space="preserve">ďalších potrieb pre zvieratá, zabezpečenie starostlivosti o deti, zabezpečenie starostlivosti o domáce zvieratá, doplnenie pohonných hmôt), </w:t>
      </w:r>
    </w:p>
    <w:p w14:paraId="019F2903" w14:textId="77777777" w:rsidR="00036567" w:rsidRPr="00036567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 xml:space="preserve">vstup osoby do zdravotníckeho zariadenia za účelom neodkladného lekárskeho vyšetrenia alebo preventívnej prehliadky, </w:t>
      </w:r>
    </w:p>
    <w:p w14:paraId="1B6C5F8C" w14:textId="77777777" w:rsidR="00036567" w:rsidRPr="00036567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 xml:space="preserve">vstup do zariadenia za účelom vykonania testu na ochorenie COVID-19, </w:t>
      </w:r>
    </w:p>
    <w:p w14:paraId="22D6CFAF" w14:textId="77777777" w:rsidR="00036567" w:rsidRPr="00036567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 xml:space="preserve">vstup osoby na miesto, kde sa koná pohreb jej blízkej osoby, kde táto osoba má uzavrieť manželstvo alebo kde sa koná krst jej blízkej alebo príbuznej osoby, </w:t>
      </w:r>
    </w:p>
    <w:p w14:paraId="23B0B550" w14:textId="77777777" w:rsidR="00036567" w:rsidRPr="00036567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 xml:space="preserve">vstup žiaka nultého ročníka, prvého ročníka až štvrtého ročníka základnej školy a žiaka základnej školy pre žiakov so špeciálnymi výchovnovzdelávacími potrebami vo všetkých ročníkoch, do základnej školy, </w:t>
      </w:r>
    </w:p>
    <w:p w14:paraId="0DD695C9" w14:textId="77777777" w:rsidR="00036567" w:rsidRPr="00036567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 xml:space="preserve">vstup dieťaťa a žiaka do a zo zariadenia výchovného poradenstva a prevencie </w:t>
      </w:r>
    </w:p>
    <w:p w14:paraId="12371CBA" w14:textId="76C2C78D" w:rsidR="00B42225" w:rsidRPr="00B42225" w:rsidRDefault="00036567" w:rsidP="00EB6CB2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hAnsi="Arial" w:cs="Arial"/>
          <w:sz w:val="25"/>
          <w:szCs w:val="25"/>
        </w:rPr>
        <w:t>vstup osoby do zariadenia, v ktorom sídli poskytovateľ zdravotnej starostlivosti, ktorý poskytuje zdravotnú starostlivosť v špecializačnom odbore všeobecné lekárstvo, v prípade dieťaťa poskytovateľ zdravotnej starostlivosti, ktorý poskytuje zdravotnú starostlivosť v špecializačnom odbore pediatria, s ktorým má táto osoba uzatvorenú dohodu o poskytovaní zdravotnej starostlivosti, za účelom prevzatia potvrdenia o výnimke zákazu vstupu do zariadení.</w:t>
      </w:r>
    </w:p>
    <w:p w14:paraId="1DC9E98F" w14:textId="28E192D3" w:rsidR="00B42225" w:rsidRDefault="00B42225"/>
    <w:p w14:paraId="70CA7F31" w14:textId="5C61135C" w:rsidR="00A17F21" w:rsidRPr="00A17F21" w:rsidRDefault="00A17F21" w:rsidP="00A17F21">
      <w:pPr>
        <w:jc w:val="center"/>
        <w:rPr>
          <w:b/>
          <w:bCs/>
          <w:color w:val="FF0000"/>
          <w:sz w:val="24"/>
          <w:szCs w:val="24"/>
        </w:rPr>
      </w:pPr>
      <w:r w:rsidRPr="00A17F21">
        <w:rPr>
          <w:b/>
          <w:bCs/>
          <w:color w:val="FF0000"/>
          <w:sz w:val="24"/>
          <w:szCs w:val="24"/>
        </w:rPr>
        <w:t>V súlade s platnou legislatívou Vaše osobné údaje nebudú zaznamenávané a ani inak ďalej spracúvané.</w:t>
      </w:r>
    </w:p>
    <w:sectPr w:rsidR="00A17F21" w:rsidRPr="00A1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7B4A"/>
    <w:multiLevelType w:val="hybridMultilevel"/>
    <w:tmpl w:val="752A3D80"/>
    <w:lvl w:ilvl="0" w:tplc="02CA38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DD9"/>
    <w:rsid w:val="00036567"/>
    <w:rsid w:val="0045153F"/>
    <w:rsid w:val="00464DD9"/>
    <w:rsid w:val="00A17F21"/>
    <w:rsid w:val="00B42225"/>
    <w:rsid w:val="00CB7260"/>
    <w:rsid w:val="00E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EF89"/>
  <w15:chartTrackingRefBased/>
  <w15:docId w15:val="{D34558CF-1076-48AD-A649-6E4B89D0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2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1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Mlynár</dc:creator>
  <cp:keywords/>
  <dc:description/>
  <cp:lastModifiedBy>info</cp:lastModifiedBy>
  <cp:revision>5</cp:revision>
  <dcterms:created xsi:type="dcterms:W3CDTF">2020-11-01T07:47:00Z</dcterms:created>
  <dcterms:modified xsi:type="dcterms:W3CDTF">2020-11-01T09:07:00Z</dcterms:modified>
</cp:coreProperties>
</file>